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55A" w:rsidRDefault="00403CB1">
      <w:pPr>
        <w:pStyle w:val="a4"/>
      </w:pPr>
      <w:r>
        <w:t>Г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 Ф</w:t>
      </w:r>
      <w:r>
        <w:rPr>
          <w:spacing w:val="-2"/>
        </w:rPr>
        <w:t xml:space="preserve"> </w:t>
      </w:r>
      <w:r>
        <w:t>І К</w:t>
      </w:r>
    </w:p>
    <w:p w:rsidR="000C255A" w:rsidRDefault="00403CB1">
      <w:pPr>
        <w:pStyle w:val="a3"/>
        <w:ind w:left="3458" w:right="3330" w:firstLine="183"/>
      </w:pPr>
      <w:r>
        <w:t>КОНСУЛЬТАЦІЙ ТА ВІДПРАЦЮВАНЬ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КАФЕДРІ</w:t>
      </w:r>
      <w:r>
        <w:rPr>
          <w:spacing w:val="-4"/>
        </w:rPr>
        <w:t xml:space="preserve"> </w:t>
      </w:r>
      <w:r>
        <w:t>ПАТОЛОГІЧНОЇ</w:t>
      </w:r>
      <w:r>
        <w:rPr>
          <w:spacing w:val="-4"/>
        </w:rPr>
        <w:t xml:space="preserve"> </w:t>
      </w:r>
      <w:r>
        <w:t>АНАТОМІЇ</w:t>
      </w:r>
    </w:p>
    <w:p w:rsidR="000C255A" w:rsidRDefault="00403CB1">
      <w:pPr>
        <w:pStyle w:val="a3"/>
        <w:ind w:left="3754"/>
      </w:pPr>
      <w:r>
        <w:t>НА</w:t>
      </w:r>
      <w:r>
        <w:rPr>
          <w:spacing w:val="-2"/>
        </w:rPr>
        <w:t xml:space="preserve"> </w:t>
      </w:r>
      <w:r w:rsidR="00976EE8">
        <w:t>ВЕСНЯНИЙ</w:t>
      </w:r>
      <w:r>
        <w:t xml:space="preserve"> СЕМЕСТР</w:t>
      </w:r>
      <w:r>
        <w:rPr>
          <w:spacing w:val="-3"/>
        </w:rPr>
        <w:t xml:space="preserve"> </w:t>
      </w:r>
      <w:r>
        <w:t>202</w:t>
      </w:r>
      <w:r w:rsidR="00CC575C">
        <w:t>4</w:t>
      </w:r>
      <w:r>
        <w:t>/202</w:t>
      </w:r>
      <w:r w:rsidR="00CC575C">
        <w:t>5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0C255A" w:rsidRDefault="000C255A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8"/>
        <w:gridCol w:w="1275"/>
        <w:gridCol w:w="1278"/>
        <w:gridCol w:w="1134"/>
        <w:gridCol w:w="3972"/>
      </w:tblGrid>
      <w:tr w:rsidR="000C255A">
        <w:trPr>
          <w:trHeight w:val="551"/>
        </w:trPr>
        <w:tc>
          <w:tcPr>
            <w:tcW w:w="2552" w:type="dxa"/>
          </w:tcPr>
          <w:p w:rsidR="000C255A" w:rsidRDefault="00403CB1">
            <w:pPr>
              <w:pStyle w:val="TableParagraph"/>
              <w:spacing w:line="273" w:lineRule="exact"/>
              <w:ind w:left="169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П.І.Б.</w:t>
            </w:r>
          </w:p>
          <w:p w:rsidR="000C255A" w:rsidRDefault="00403CB1">
            <w:pPr>
              <w:pStyle w:val="TableParagraph"/>
              <w:spacing w:line="259" w:lineRule="exact"/>
              <w:ind w:left="169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викладача</w:t>
            </w:r>
          </w:p>
        </w:tc>
        <w:tc>
          <w:tcPr>
            <w:tcW w:w="1278" w:type="dxa"/>
          </w:tcPr>
          <w:p w:rsidR="000C255A" w:rsidRDefault="00976EE8">
            <w:pPr>
              <w:pStyle w:val="TableParagraph"/>
              <w:spacing w:before="133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Лютий</w:t>
            </w:r>
          </w:p>
        </w:tc>
        <w:tc>
          <w:tcPr>
            <w:tcW w:w="1275" w:type="dxa"/>
          </w:tcPr>
          <w:p w:rsidR="000C255A" w:rsidRDefault="00976EE8">
            <w:pPr>
              <w:pStyle w:val="TableParagraph"/>
              <w:spacing w:before="133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Березень</w:t>
            </w:r>
          </w:p>
        </w:tc>
        <w:tc>
          <w:tcPr>
            <w:tcW w:w="1278" w:type="dxa"/>
          </w:tcPr>
          <w:p w:rsidR="000C255A" w:rsidRDefault="00976EE8">
            <w:pPr>
              <w:pStyle w:val="TableParagraph"/>
              <w:spacing w:before="133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Квітень</w:t>
            </w:r>
          </w:p>
        </w:tc>
        <w:tc>
          <w:tcPr>
            <w:tcW w:w="1134" w:type="dxa"/>
          </w:tcPr>
          <w:p w:rsidR="000C255A" w:rsidRDefault="00976EE8">
            <w:pPr>
              <w:pStyle w:val="TableParagraph"/>
              <w:spacing w:before="133"/>
              <w:ind w:left="9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Травень</w:t>
            </w:r>
          </w:p>
        </w:tc>
        <w:tc>
          <w:tcPr>
            <w:tcW w:w="3972" w:type="dxa"/>
          </w:tcPr>
          <w:p w:rsidR="000C255A" w:rsidRDefault="00403CB1">
            <w:pPr>
              <w:pStyle w:val="TableParagraph"/>
              <w:spacing w:before="133"/>
              <w:ind w:left="10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Місце проведення</w:t>
            </w:r>
          </w:p>
        </w:tc>
      </w:tr>
      <w:tr w:rsidR="00403CB1" w:rsidTr="00403CB1">
        <w:trPr>
          <w:trHeight w:val="828"/>
        </w:trPr>
        <w:tc>
          <w:tcPr>
            <w:tcW w:w="2552" w:type="dxa"/>
            <w:vAlign w:val="center"/>
          </w:tcPr>
          <w:p w:rsidR="00403CB1" w:rsidRDefault="00403CB1" w:rsidP="00403CB1">
            <w:pPr>
              <w:pStyle w:val="TableParagraph"/>
              <w:ind w:left="811" w:right="556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Будко Ганна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Юріївна</w:t>
            </w:r>
          </w:p>
        </w:tc>
        <w:tc>
          <w:tcPr>
            <w:tcW w:w="4965" w:type="dxa"/>
            <w:gridSpan w:val="4"/>
          </w:tcPr>
          <w:p w:rsidR="00403CB1" w:rsidRDefault="00403CB1">
            <w:pPr>
              <w:pStyle w:val="TableParagraph"/>
              <w:spacing w:before="8"/>
              <w:ind w:left="0" w:right="0"/>
              <w:jc w:val="left"/>
              <w:rPr>
                <w:b/>
                <w:sz w:val="23"/>
              </w:rPr>
            </w:pPr>
          </w:p>
          <w:p w:rsidR="00403CB1" w:rsidRDefault="00403CB1">
            <w:pPr>
              <w:pStyle w:val="TableParagraph"/>
              <w:ind w:left="1651" w:right="1647"/>
              <w:rPr>
                <w:b/>
                <w:sz w:val="24"/>
              </w:rPr>
            </w:pPr>
            <w:r>
              <w:rPr>
                <w:b/>
                <w:sz w:val="24"/>
              </w:rPr>
              <w:t>(згідно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циклів)</w:t>
            </w:r>
          </w:p>
        </w:tc>
        <w:tc>
          <w:tcPr>
            <w:tcW w:w="3972" w:type="dxa"/>
            <w:vMerge w:val="restart"/>
            <w:vAlign w:val="center"/>
          </w:tcPr>
          <w:p w:rsidR="00403CB1" w:rsidRDefault="00403CB1" w:rsidP="00403CB1">
            <w:pPr>
              <w:pStyle w:val="TableParagraph"/>
              <w:spacing w:line="270" w:lineRule="atLeast"/>
              <w:ind w:left="98" w:right="101"/>
              <w:rPr>
                <w:sz w:val="24"/>
              </w:rPr>
            </w:pPr>
            <w:r>
              <w:rPr>
                <w:sz w:val="24"/>
              </w:rPr>
              <w:t xml:space="preserve">Кафедра патологічної анатомії, </w:t>
            </w:r>
            <w:r w:rsidR="00976EE8">
              <w:rPr>
                <w:sz w:val="24"/>
              </w:rPr>
              <w:t>Університетська клініка</w:t>
            </w:r>
            <w:r>
              <w:rPr>
                <w:sz w:val="24"/>
              </w:rPr>
              <w:t xml:space="preserve">, </w:t>
            </w:r>
            <w:r w:rsidR="00976EE8">
              <w:rPr>
                <w:sz w:val="24"/>
              </w:rPr>
              <w:t>укриття</w:t>
            </w:r>
            <w:r>
              <w:rPr>
                <w:sz w:val="24"/>
              </w:rPr>
              <w:t xml:space="preserve"> (</w:t>
            </w:r>
            <w:r w:rsidR="00976EE8">
              <w:rPr>
                <w:sz w:val="24"/>
              </w:rPr>
              <w:t>аудиторія</w:t>
            </w:r>
            <w:r>
              <w:rPr>
                <w:sz w:val="24"/>
              </w:rPr>
              <w:t xml:space="preserve"> </w:t>
            </w:r>
            <w:r w:rsidR="00976EE8">
              <w:rPr>
                <w:sz w:val="24"/>
              </w:rPr>
              <w:t>КУКл-019</w:t>
            </w:r>
            <w:r>
              <w:rPr>
                <w:sz w:val="24"/>
              </w:rPr>
              <w:t>)</w:t>
            </w:r>
          </w:p>
        </w:tc>
      </w:tr>
      <w:tr w:rsidR="00976EE8" w:rsidTr="00403CB1">
        <w:trPr>
          <w:trHeight w:val="568"/>
        </w:trPr>
        <w:tc>
          <w:tcPr>
            <w:tcW w:w="2552" w:type="dxa"/>
          </w:tcPr>
          <w:p w:rsidR="00976EE8" w:rsidRDefault="00976EE8" w:rsidP="00976EE8">
            <w:pPr>
              <w:pStyle w:val="TableParagraph"/>
              <w:ind w:left="169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Романюк Анатолій Миколайович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2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2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2" w:lineRule="exact"/>
              <w:ind w:left="9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2" w:lineRule="exact"/>
              <w:ind w:left="9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2" w:type="dxa"/>
            <w:vMerge/>
          </w:tcPr>
          <w:p w:rsidR="00976EE8" w:rsidRDefault="00976EE8" w:rsidP="00976EE8">
            <w:pPr>
              <w:pStyle w:val="TableParagraph"/>
              <w:spacing w:before="137"/>
              <w:ind w:left="100" w:right="100"/>
              <w:rPr>
                <w:sz w:val="24"/>
              </w:rPr>
            </w:pPr>
          </w:p>
        </w:tc>
      </w:tr>
      <w:tr w:rsidR="00976EE8" w:rsidTr="00403CB1">
        <w:trPr>
          <w:trHeight w:val="551"/>
        </w:trPr>
        <w:tc>
          <w:tcPr>
            <w:tcW w:w="2552" w:type="dxa"/>
          </w:tcPr>
          <w:p w:rsidR="00976EE8" w:rsidRDefault="00976EE8" w:rsidP="00976EE8">
            <w:pPr>
              <w:pStyle w:val="TableParagraph"/>
              <w:spacing w:line="272" w:lineRule="exact"/>
              <w:ind w:left="169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Москаленко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Роман</w:t>
            </w:r>
          </w:p>
          <w:p w:rsidR="00976EE8" w:rsidRDefault="00976EE8" w:rsidP="00976EE8">
            <w:pPr>
              <w:pStyle w:val="TableParagraph"/>
              <w:ind w:left="169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Андрійович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3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3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3" w:lineRule="exact"/>
              <w:ind w:left="9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76EE8" w:rsidRPr="00403CB1" w:rsidRDefault="00976EE8" w:rsidP="00976EE8">
            <w:pPr>
              <w:pStyle w:val="TableParagraph"/>
              <w:spacing w:line="273" w:lineRule="exact"/>
              <w:ind w:left="9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72" w:type="dxa"/>
            <w:vMerge/>
          </w:tcPr>
          <w:p w:rsidR="00976EE8" w:rsidRDefault="00976EE8" w:rsidP="00976EE8">
            <w:pPr>
              <w:pStyle w:val="TableParagraph"/>
              <w:spacing w:before="143"/>
              <w:ind w:left="100" w:right="98"/>
            </w:pPr>
          </w:p>
        </w:tc>
      </w:tr>
      <w:tr w:rsidR="00976EE8" w:rsidTr="00403CB1">
        <w:trPr>
          <w:trHeight w:val="568"/>
        </w:trPr>
        <w:tc>
          <w:tcPr>
            <w:tcW w:w="2552" w:type="dxa"/>
          </w:tcPr>
          <w:p w:rsidR="00976EE8" w:rsidRDefault="00976EE8" w:rsidP="00976EE8">
            <w:pPr>
              <w:pStyle w:val="TableParagraph"/>
              <w:spacing w:line="276" w:lineRule="exact"/>
              <w:ind w:left="803" w:right="189" w:hanging="59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Гирявенко</w:t>
            </w:r>
            <w:proofErr w:type="spellEnd"/>
            <w:r>
              <w:rPr>
                <w:b/>
                <w:sz w:val="24"/>
              </w:rPr>
              <w:t xml:space="preserve"> Наталія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Іванівна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72" w:type="dxa"/>
            <w:vMerge/>
          </w:tcPr>
          <w:p w:rsidR="00976EE8" w:rsidRDefault="00976EE8" w:rsidP="00976EE8">
            <w:pPr>
              <w:pStyle w:val="TableParagraph"/>
              <w:spacing w:before="152"/>
              <w:ind w:left="100" w:right="98"/>
            </w:pPr>
          </w:p>
        </w:tc>
      </w:tr>
      <w:tr w:rsidR="00976EE8" w:rsidTr="00403CB1">
        <w:trPr>
          <w:trHeight w:val="568"/>
        </w:trPr>
        <w:tc>
          <w:tcPr>
            <w:tcW w:w="2552" w:type="dxa"/>
          </w:tcPr>
          <w:p w:rsidR="00976EE8" w:rsidRDefault="00976EE8" w:rsidP="00976EE8">
            <w:pPr>
              <w:pStyle w:val="TableParagraph"/>
              <w:ind w:left="169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Денисенко Анастасія Петрівна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8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976EE8" w:rsidRPr="00403CB1" w:rsidRDefault="00976EE8" w:rsidP="00976EE8"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972" w:type="dxa"/>
            <w:vMerge/>
          </w:tcPr>
          <w:p w:rsidR="00976EE8" w:rsidRDefault="00976EE8" w:rsidP="00976EE8">
            <w:pPr>
              <w:pStyle w:val="TableParagraph"/>
              <w:spacing w:before="152"/>
              <w:ind w:left="100" w:right="98"/>
            </w:pPr>
          </w:p>
        </w:tc>
      </w:tr>
    </w:tbl>
    <w:p w:rsidR="000C255A" w:rsidRDefault="000C255A">
      <w:pPr>
        <w:pStyle w:val="a3"/>
        <w:rPr>
          <w:sz w:val="26"/>
        </w:rPr>
      </w:pPr>
    </w:p>
    <w:p w:rsidR="000C255A" w:rsidRDefault="00CC575C">
      <w:pPr>
        <w:spacing w:before="161"/>
        <w:ind w:left="1185" w:right="106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442595</wp:posOffset>
                </wp:positionV>
                <wp:extent cx="3448050" cy="29210"/>
                <wp:effectExtent l="0" t="0" r="0" b="0"/>
                <wp:wrapNone/>
                <wp:docPr id="597020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D6A0" id="Rectangle 2" o:spid="_x0000_s1026" style="position:absolute;margin-left:269.2pt;margin-top:34.85pt;width:271.5pt;height: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FL5gEAALQDAAAOAAAAZHJzL2Uyb0RvYy54bWysU9tu2zAMfR+wfxD0vjjO0q014hRFig4D&#10;ugvQ7QMYWbaFyaJGKXGyrx8lp2mwvQ3zgyCK4tE55PHq9jBYsdcUDLpalrO5FNopbIzravn928Ob&#10;aylCBNeARadredRB3q5fv1qNvtIL7NE2mgSDuFCNvpZ9jL4qiqB6PUCYodeOky3SAJFD6oqGYGT0&#10;wRaL+fxdMSI1nlDpEPj0fkrKdcZvW63il7YNOgpbS+YW80p53aa1WK+g6gh8b9SJBvwDiwGM40fP&#10;UPcQQezI/AU1GEUYsI0zhUOBbWuUzhpYTTn/Q81TD15nLdyc4M9tCv8PVn3eP/mvlKgH/4jqRxAO&#10;Nz24Tt8R4dhraPi5MjWqGH2ozgUpCFwqtuMnbHi0sIuYe3BoaUiArE4ccquP51brQxSKD98ul9fz&#10;K56I4tziZlHmURRQPRd7CvGDxkGkTS2JJ5nBYf8YYiID1fOVTB6taR6MtTmgbruxJPaQpp6/zJ81&#10;Xl6zLl12mMomxHSSVSZhyUOh2mJzZJGEk3XY6rzpkX5JMbJtahl+7oC0FPaj40bdlMtl8lkOllfv&#10;FxzQZWZ7mQGnGKqWUYppu4mTN3eeTNfzS2UW7fCOm9uaLPyF1YksWyP342Tj5L3LON96+dnWvwEA&#10;AP//AwBQSwMEFAAGAAgAAAAhANTou0ngAAAACgEAAA8AAABkcnMvZG93bnJldi54bWxMj8FuwjAM&#10;hu+T9g6RJ+02EqBAKU3RmLTjpMF2GLe0MW1F43RJgG5Pv3BiR9uffn9/vh5Mx87ofGtJwngkgCFV&#10;VrdUS/j8eH1KgfmgSKvOEkr4QQ/r4v4uV5m2F9rieRdqFkPIZ0pCE0Kfce6rBo3yI9sjxdvBOqNC&#10;HF3NtVOXGG46PhFizo1qKX5oVI8vDVbH3clI2CzTzfd7Qm+/23KP+6/yOJs4IeXjw/C8AhZwCDcY&#10;rvpRHYroVNoTac86CbNpmkRUwny5AHYFRDqOm1LCIpkCL3L+v0LxBwAA//8DAFBLAQItABQABgAI&#10;AAAAIQC2gziS/gAAAOEBAAATAAAAAAAAAAAAAAAAAAAAAABbQ29udGVudF9UeXBlc10ueG1sUEsB&#10;Ai0AFAAGAAgAAAAhADj9If/WAAAAlAEAAAsAAAAAAAAAAAAAAAAALwEAAF9yZWxzLy5yZWxzUEsB&#10;Ai0AFAAGAAgAAAAhANr+AUvmAQAAtAMAAA4AAAAAAAAAAAAAAAAALgIAAGRycy9lMm9Eb2MueG1s&#10;UEsBAi0AFAAGAAgAAAAhANTou0ngAAAACg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 w:rsidR="00403CB1">
        <w:rPr>
          <w:b/>
          <w:sz w:val="40"/>
        </w:rPr>
        <w:t>ВІДПРАЦЮВАННЯ:</w:t>
      </w:r>
      <w:r w:rsidR="00403CB1">
        <w:rPr>
          <w:b/>
          <w:spacing w:val="-2"/>
          <w:sz w:val="40"/>
        </w:rPr>
        <w:t xml:space="preserve"> </w:t>
      </w:r>
      <w:r w:rsidR="00403CB1">
        <w:rPr>
          <w:rFonts w:ascii="Arial" w:hAnsi="Arial"/>
          <w:b/>
          <w:sz w:val="40"/>
        </w:rPr>
        <w:t>ПОНЕДІЛОК</w:t>
      </w:r>
      <w:r w:rsidR="00403CB1">
        <w:rPr>
          <w:rFonts w:ascii="Arial" w:hAnsi="Arial"/>
          <w:b/>
          <w:spacing w:val="86"/>
          <w:sz w:val="40"/>
        </w:rPr>
        <w:t xml:space="preserve"> </w:t>
      </w:r>
      <w:r w:rsidR="00403CB1">
        <w:rPr>
          <w:b/>
          <w:sz w:val="52"/>
        </w:rPr>
        <w:t>з</w:t>
      </w:r>
      <w:r w:rsidR="00403CB1">
        <w:rPr>
          <w:b/>
          <w:spacing w:val="-2"/>
          <w:sz w:val="52"/>
        </w:rPr>
        <w:t xml:space="preserve"> </w:t>
      </w:r>
      <w:r w:rsidR="00403CB1">
        <w:rPr>
          <w:b/>
          <w:sz w:val="52"/>
        </w:rPr>
        <w:t>16</w:t>
      </w:r>
      <w:r w:rsidR="00403CB1">
        <w:rPr>
          <w:b/>
          <w:sz w:val="52"/>
          <w:vertAlign w:val="superscript"/>
        </w:rPr>
        <w:t>00</w:t>
      </w:r>
      <w:r w:rsidR="00403CB1">
        <w:rPr>
          <w:b/>
          <w:spacing w:val="-2"/>
          <w:sz w:val="52"/>
        </w:rPr>
        <w:t xml:space="preserve"> </w:t>
      </w:r>
      <w:r w:rsidR="00403CB1">
        <w:rPr>
          <w:b/>
          <w:sz w:val="52"/>
        </w:rPr>
        <w:t>до</w:t>
      </w:r>
      <w:r w:rsidR="00403CB1">
        <w:rPr>
          <w:b/>
          <w:spacing w:val="-1"/>
          <w:sz w:val="52"/>
        </w:rPr>
        <w:t xml:space="preserve"> </w:t>
      </w:r>
      <w:r w:rsidR="00403CB1">
        <w:rPr>
          <w:b/>
          <w:sz w:val="52"/>
        </w:rPr>
        <w:t>18</w:t>
      </w:r>
      <w:r w:rsidR="00403CB1">
        <w:rPr>
          <w:b/>
          <w:sz w:val="52"/>
          <w:vertAlign w:val="superscript"/>
        </w:rPr>
        <w:t>00</w:t>
      </w:r>
    </w:p>
    <w:sectPr w:rsidR="000C255A" w:rsidSect="000C255A">
      <w:type w:val="continuous"/>
      <w:pgSz w:w="11910" w:h="8400" w:orient="landscape"/>
      <w:pgMar w:top="480" w:right="20" w:bottom="280" w:left="1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A"/>
    <w:rsid w:val="000C255A"/>
    <w:rsid w:val="0025480A"/>
    <w:rsid w:val="00403CB1"/>
    <w:rsid w:val="00474346"/>
    <w:rsid w:val="00976EE8"/>
    <w:rsid w:val="00C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22D4"/>
  <w15:docId w15:val="{A773867B-A225-4FA9-A41B-5FC22142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255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255A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C255A"/>
    <w:pPr>
      <w:spacing w:before="72"/>
      <w:ind w:left="1185" w:right="10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C255A"/>
  </w:style>
  <w:style w:type="paragraph" w:customStyle="1" w:styleId="TableParagraph">
    <w:name w:val="Table Paragraph"/>
    <w:basedOn w:val="a"/>
    <w:uiPriority w:val="1"/>
    <w:qFormat/>
    <w:rsid w:val="000C255A"/>
    <w:pPr>
      <w:ind w:left="95" w:right="1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creator>РОМАНЮК А.Н.</dc:creator>
  <cp:lastModifiedBy>Anastasiia Denysenko</cp:lastModifiedBy>
  <cp:revision>2</cp:revision>
  <dcterms:created xsi:type="dcterms:W3CDTF">2025-01-18T12:07:00Z</dcterms:created>
  <dcterms:modified xsi:type="dcterms:W3CDTF">2025-01-18T12:07:00Z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